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87" w:rsidRPr="003C2C87" w:rsidRDefault="003C2C87" w:rsidP="003C2C87">
      <w:pPr>
        <w:shd w:val="clear" w:color="auto" w:fill="FFFFFF"/>
        <w:spacing w:line="200" w:lineRule="atLeast"/>
        <w:ind w:right="29"/>
        <w:rPr>
          <w:rFonts w:cs="Calibri"/>
          <w:lang w:val="el-GR"/>
        </w:rPr>
      </w:pPr>
      <w:bookmarkStart w:id="0" w:name="_GoBack"/>
      <w:bookmarkEnd w:id="0"/>
    </w:p>
    <w:p w:rsidR="000333F5" w:rsidRPr="00292180" w:rsidRDefault="00385E5C" w:rsidP="000333F5">
      <w:pPr>
        <w:spacing w:line="320" w:lineRule="atLeast"/>
        <w:jc w:val="center"/>
        <w:rPr>
          <w:b/>
          <w:sz w:val="24"/>
          <w:szCs w:val="24"/>
          <w:u w:val="single" w:color="000000"/>
          <w:lang w:val="el-GR"/>
        </w:rPr>
      </w:pPr>
      <w:r>
        <w:rPr>
          <w:b/>
          <w:sz w:val="24"/>
          <w:szCs w:val="24"/>
          <w:u w:val="single" w:color="000000"/>
          <w:lang w:val="el-GR"/>
        </w:rPr>
        <w:t>ΥΠΟΔΕΙΓΜΑ ΟΙΚΟΝΟΜΙΚΗΣ ΠΡΟΣΦΟΡΑΣ</w:t>
      </w:r>
    </w:p>
    <w:p w:rsidR="000333F5" w:rsidRPr="00292180" w:rsidRDefault="000333F5" w:rsidP="000333F5">
      <w:pPr>
        <w:spacing w:line="320" w:lineRule="atLeast"/>
        <w:ind w:right="100"/>
        <w:rPr>
          <w:rFonts w:cs="Calibri"/>
          <w:b/>
          <w:bCs/>
          <w:sz w:val="24"/>
          <w:szCs w:val="24"/>
          <w:lang w:val="el-GR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837"/>
        <w:gridCol w:w="1508"/>
        <w:gridCol w:w="2388"/>
      </w:tblGrid>
      <w:tr w:rsidR="000333F5" w:rsidRPr="00584964" w:rsidTr="00385E5C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333F5" w:rsidRPr="000D3AF9" w:rsidRDefault="000333F5" w:rsidP="00F07B0A">
            <w:pPr>
              <w:pStyle w:val="TableParagraph"/>
              <w:spacing w:line="320" w:lineRule="atLeast"/>
              <w:ind w:right="10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</w:pPr>
          </w:p>
          <w:p w:rsidR="000333F5" w:rsidRPr="00584964" w:rsidRDefault="000333F5" w:rsidP="00F07B0A">
            <w:pPr>
              <w:pStyle w:val="TableParagraph"/>
              <w:spacing w:line="320" w:lineRule="atLeast"/>
              <w:ind w:left="135" w:right="100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584964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333F5" w:rsidRPr="00584964" w:rsidRDefault="000333F5" w:rsidP="00F07B0A">
            <w:pPr>
              <w:pStyle w:val="TableParagraph"/>
              <w:spacing w:line="320" w:lineRule="atLeast"/>
              <w:ind w:right="10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</w:pPr>
          </w:p>
          <w:p w:rsidR="000333F5" w:rsidRPr="00584964" w:rsidRDefault="000333F5" w:rsidP="00F07B0A">
            <w:pPr>
              <w:pStyle w:val="TableParagraph"/>
              <w:spacing w:line="32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584964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Περιγραφή</w:t>
            </w:r>
            <w:r w:rsidR="00385E5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 xml:space="preserve"> </w:t>
            </w:r>
            <w:r w:rsidRPr="00584964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Είδους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333F5" w:rsidRPr="00584964" w:rsidRDefault="000333F5" w:rsidP="00F07B0A">
            <w:pPr>
              <w:pStyle w:val="TableParagraph"/>
              <w:spacing w:line="320" w:lineRule="atLeast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l-GR"/>
              </w:rPr>
            </w:pPr>
            <w:r w:rsidRPr="00584964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l-GR"/>
              </w:rPr>
              <w:t>Τιμή</w:t>
            </w:r>
            <w:r w:rsidR="00385E5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584964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l-GR"/>
              </w:rPr>
              <w:t>Μονάδας (€)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333F5" w:rsidRPr="00584964" w:rsidRDefault="000333F5" w:rsidP="00F07B0A">
            <w:pPr>
              <w:pStyle w:val="TableParagraph"/>
              <w:spacing w:line="320" w:lineRule="atLeast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584964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l-GR"/>
              </w:rPr>
              <w:t>Τιμή</w:t>
            </w:r>
            <w:r w:rsidR="00385E5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584964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l-GR"/>
              </w:rPr>
              <w:t>μονάδας (€)</w:t>
            </w:r>
            <w:r w:rsidR="00385E5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584964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l-GR"/>
              </w:rPr>
              <w:t>Ολογράφως</w:t>
            </w:r>
          </w:p>
        </w:tc>
      </w:tr>
      <w:tr w:rsidR="000333F5" w:rsidRPr="00584964" w:rsidTr="00385E5C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BA1E33" w:rsidRDefault="00BA1E33" w:rsidP="00F07B0A">
            <w:pPr>
              <w:pStyle w:val="TableParagraph"/>
              <w:spacing w:line="320" w:lineRule="atLeast"/>
              <w:ind w:right="10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D3AF9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/>
              </w:rPr>
            </w:pPr>
            <w:r w:rsidRPr="000D3AF9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  <w:t>ΣΥΣΤΗΜΑ ΤΟΠΙΚΩΝ ΣΤΑΘΜΩΝ ΕΛΕΓΧΟΥ ΚΑΤΑΝΑΛΩΣΗΣ (ΤΣΕΚ)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0333F5">
            <w:pPr>
              <w:pStyle w:val="TableParagraph"/>
              <w:spacing w:line="320" w:lineRule="atLeast"/>
              <w:ind w:left="222" w:right="100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0333F5" w:rsidRPr="00584964" w:rsidTr="00385E5C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BA1E33" w:rsidP="00F07B0A">
            <w:pPr>
              <w:pStyle w:val="TableParagraph"/>
              <w:spacing w:line="320" w:lineRule="atLeast"/>
              <w:ind w:right="10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D3AF9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/>
              </w:rPr>
            </w:pPr>
            <w:r w:rsidRPr="000D3AF9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  <w:t>ΤΟΠΙΚΟΣ ΣΤΑΘΜΟΣ</w:t>
            </w:r>
            <w:r w:rsidR="000333F5" w:rsidRPr="000D3AF9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  <w:t xml:space="preserve"> ΕΛΕΓΧΟΥ &amp; ΡΥΘΜΙΣΗΣ ΠΙΕΣΗΣ (ΤΣΕΡΠ)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0333F5">
            <w:pPr>
              <w:pStyle w:val="TableParagraph"/>
              <w:spacing w:line="320" w:lineRule="atLeast"/>
              <w:ind w:left="289" w:right="100" w:hanging="1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0333F5" w:rsidRPr="00584964" w:rsidTr="00385E5C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BA1E33" w:rsidP="00F07B0A">
            <w:pPr>
              <w:pStyle w:val="TableParagraph"/>
              <w:spacing w:line="320" w:lineRule="atLeast"/>
              <w:ind w:right="10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</w:pPr>
            <w:r w:rsidRPr="000D3AF9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  <w:t>ΤΟΠΙΚΟΙ ΣΤΑΘΜΟΙ ΕΛΕΓΧΟΥ ΠΙΕΣΗΣ (ΤΣΕΠ)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0333F5">
            <w:pPr>
              <w:pStyle w:val="TableParagraph"/>
              <w:spacing w:line="320" w:lineRule="atLeast"/>
              <w:ind w:left="289" w:right="100" w:hanging="1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0333F5" w:rsidRPr="00584964" w:rsidTr="00385E5C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BA1E33" w:rsidP="00F07B0A">
            <w:pPr>
              <w:pStyle w:val="TableParagraph"/>
              <w:spacing w:line="320" w:lineRule="atLeast"/>
              <w:ind w:right="10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widowControl/>
              <w:spacing w:line="320" w:lineRule="atLeast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</w:pPr>
            <w:r w:rsidRPr="000D3AF9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  <w:t>ΤΟΠΙΚΟΙ ΣΤΑΘΜΟΙ ΥΠΟΛΕΙΜΜΑΤΙΚΟΥ ΧΛΩΡΙΟΥ (ΤΣΥΧ)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C40BE2">
            <w:pPr>
              <w:pStyle w:val="TableParagraph"/>
              <w:spacing w:line="320" w:lineRule="atLeast"/>
              <w:ind w:left="246" w:right="100" w:hanging="1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0333F5" w:rsidRPr="00584964" w:rsidTr="00385E5C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BA1E33" w:rsidP="00F07B0A">
            <w:pPr>
              <w:pStyle w:val="TableParagraph"/>
              <w:spacing w:line="320" w:lineRule="atLeast"/>
              <w:ind w:right="10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l-GR"/>
              </w:rPr>
            </w:pPr>
            <w:r w:rsidRPr="000D3AF9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  <w:t>ΦΟΡΗΤΟΣ ΕΞΟΠΛΙΣΜΟΣ ΕΝΤΟΠΙΣΜΟΥ ΑΦΑΝΩΝ ΔΙΑΡΡΟΩΝ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C40BE2">
            <w:pPr>
              <w:pStyle w:val="TableParagraph"/>
              <w:spacing w:line="320" w:lineRule="atLeast"/>
              <w:ind w:left="178" w:right="100" w:hanging="4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0333F5" w:rsidRPr="00584964" w:rsidTr="00385E5C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BA1E33" w:rsidP="00F07B0A">
            <w:pPr>
              <w:pStyle w:val="TableParagraph"/>
              <w:spacing w:line="320" w:lineRule="atLeast"/>
              <w:ind w:right="10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</w:pPr>
            <w:r w:rsidRPr="000D3AF9">
              <w:rPr>
                <w:rFonts w:asciiTheme="minorHAnsi" w:eastAsia="MS Mincho" w:hAnsiTheme="minorHAnsi" w:cstheme="minorHAnsi"/>
                <w:b/>
                <w:bCs/>
                <w:color w:val="000000"/>
                <w:sz w:val="24"/>
                <w:szCs w:val="24"/>
                <w:lang w:val="el-GR" w:eastAsia="ja-JP"/>
              </w:rPr>
              <w:t>ΣΤΑΘΜΟΙ ΕΛΕΓΧΟΥ &amp; ΔΙΑΧΕΙΡΙΣΗΣ (ΚΣΕ), (ΦΣΕ)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74028A">
            <w:pPr>
              <w:pStyle w:val="TableParagraph"/>
              <w:spacing w:line="320" w:lineRule="atLeast"/>
              <w:ind w:left="109" w:right="100" w:firstLine="1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0333F5" w:rsidRPr="000D3AF9" w:rsidTr="00377D89">
        <w:trPr>
          <w:trHeight w:val="6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BA1E33" w:rsidP="00F07B0A">
            <w:pPr>
              <w:pStyle w:val="TableParagraph"/>
              <w:spacing w:line="320" w:lineRule="atLeast"/>
              <w:ind w:right="10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  <w:r w:rsidRPr="000D3A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  <w:t>ΓΕΝΙΚΕΣ ΥΠΗΡΕΣΙΕΣ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pStyle w:val="TableParagraph"/>
              <w:spacing w:line="320" w:lineRule="atLeast"/>
              <w:ind w:left="109" w:right="100" w:firstLine="1"/>
              <w:jc w:val="center"/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</w:pPr>
          </w:p>
        </w:tc>
      </w:tr>
      <w:tr w:rsidR="000333F5" w:rsidRPr="000D3AF9" w:rsidTr="00377D89">
        <w:trPr>
          <w:trHeight w:val="4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pStyle w:val="TableParagraph"/>
              <w:spacing w:line="320" w:lineRule="atLeast"/>
              <w:ind w:left="405" w:right="100"/>
              <w:jc w:val="righ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D3AF9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 xml:space="preserve">ΓΕΝΙΚΟ </w:t>
            </w:r>
            <w:r w:rsidRPr="000D3AF9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ΣΥΝΟΛΟ</w:t>
            </w:r>
            <w:r w:rsidRPr="000D3AF9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972CFF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972CFF">
            <w:pPr>
              <w:pStyle w:val="TableParagraph"/>
              <w:spacing w:line="320" w:lineRule="atLeast"/>
              <w:ind w:left="109" w:right="100" w:firstLine="1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0333F5" w:rsidRPr="000D3AF9" w:rsidTr="00377D89">
        <w:trPr>
          <w:trHeight w:val="56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pStyle w:val="TableParagraph"/>
              <w:spacing w:line="320" w:lineRule="atLeast"/>
              <w:ind w:right="100"/>
              <w:jc w:val="righ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D3AF9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Φ.Π.Α.(24%):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A445B7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pStyle w:val="TableParagraph"/>
              <w:spacing w:line="320" w:lineRule="atLeast"/>
              <w:ind w:left="109" w:right="100" w:firstLine="1"/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0333F5" w:rsidRPr="000D3AF9" w:rsidTr="00377D89">
        <w:trPr>
          <w:trHeight w:val="6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pStyle w:val="TableParagraph"/>
              <w:spacing w:line="320" w:lineRule="atLeast"/>
              <w:ind w:left="49" w:right="100"/>
              <w:jc w:val="righ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0D3AF9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el-GR"/>
              </w:rPr>
              <w:t>ΓΕΝΙΚΟ</w:t>
            </w:r>
            <w:r w:rsidRPr="000D3AF9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ΣΥΝΟΛΟ ΜΕ ΦΠΑ: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F07B0A">
            <w:pPr>
              <w:spacing w:line="32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F5" w:rsidRPr="000D3AF9" w:rsidRDefault="000333F5" w:rsidP="00A445B7">
            <w:pPr>
              <w:pStyle w:val="TableParagraph"/>
              <w:spacing w:line="320" w:lineRule="atLeast"/>
              <w:ind w:left="109" w:right="100" w:firstLine="1"/>
              <w:jc w:val="center"/>
              <w:rPr>
                <w:rFonts w:asciiTheme="minorHAnsi" w:hAnsiTheme="minorHAnsi" w:cstheme="minorHAnsi"/>
                <w:spacing w:val="-1"/>
                <w:sz w:val="24"/>
                <w:szCs w:val="24"/>
                <w:lang w:val="el-GR"/>
              </w:rPr>
            </w:pPr>
          </w:p>
        </w:tc>
      </w:tr>
    </w:tbl>
    <w:p w:rsidR="004430F1" w:rsidRDefault="004430F1">
      <w:pPr>
        <w:rPr>
          <w:lang w:val="el-GR"/>
        </w:rPr>
      </w:pPr>
    </w:p>
    <w:p w:rsidR="007821EE" w:rsidRDefault="007821EE">
      <w:pPr>
        <w:rPr>
          <w:lang w:val="el-GR"/>
        </w:rPr>
      </w:pPr>
    </w:p>
    <w:p w:rsidR="00414340" w:rsidRPr="00414340" w:rsidRDefault="00414340" w:rsidP="00414340">
      <w:pPr>
        <w:spacing w:line="320" w:lineRule="atLeast"/>
        <w:rPr>
          <w:rFonts w:cs="Arial"/>
          <w:b/>
          <w:lang w:val="el-GR"/>
        </w:rPr>
      </w:pPr>
      <w:r w:rsidRPr="00414340">
        <w:rPr>
          <w:rFonts w:cs="Arial"/>
          <w:b/>
          <w:lang w:val="el-GR"/>
        </w:rPr>
        <w:t>ΓΕΝΙΚΟ ΣΥΝΟΛΟ ΠΡΟΣΦΟΡΑΣ</w:t>
      </w:r>
    </w:p>
    <w:p w:rsidR="00414340" w:rsidRPr="00414340" w:rsidRDefault="00414340" w:rsidP="00414340">
      <w:pPr>
        <w:spacing w:line="320" w:lineRule="atLeast"/>
        <w:rPr>
          <w:rFonts w:cs="Arial"/>
          <w:b/>
          <w:lang w:val="el-GR"/>
        </w:rPr>
      </w:pPr>
    </w:p>
    <w:p w:rsidR="00414340" w:rsidRPr="00414340" w:rsidRDefault="00414340" w:rsidP="00414340">
      <w:pPr>
        <w:spacing w:line="320" w:lineRule="atLeast"/>
        <w:rPr>
          <w:rFonts w:cs="Arial"/>
          <w:b/>
          <w:lang w:val="el-GR"/>
        </w:rPr>
      </w:pPr>
      <w:r w:rsidRPr="00414340">
        <w:rPr>
          <w:rFonts w:cs="Arial"/>
          <w:b/>
          <w:lang w:val="el-GR"/>
        </w:rPr>
        <w:t>(Αριθμητικά) :        ………………………………………………………€.  (πλέον ΦΠΑ)</w:t>
      </w:r>
    </w:p>
    <w:p w:rsidR="00414340" w:rsidRPr="00414340" w:rsidRDefault="00414340" w:rsidP="00414340">
      <w:pPr>
        <w:spacing w:line="320" w:lineRule="atLeast"/>
        <w:rPr>
          <w:rFonts w:cs="Arial"/>
          <w:b/>
          <w:lang w:val="el-GR"/>
        </w:rPr>
      </w:pPr>
    </w:p>
    <w:p w:rsidR="00414340" w:rsidRPr="00414340" w:rsidRDefault="00414340" w:rsidP="00414340">
      <w:pPr>
        <w:spacing w:line="320" w:lineRule="atLeast"/>
        <w:rPr>
          <w:rFonts w:cs="Arial"/>
          <w:b/>
          <w:lang w:val="el-GR"/>
        </w:rPr>
      </w:pPr>
      <w:r w:rsidRPr="00414340">
        <w:rPr>
          <w:rFonts w:cs="Arial"/>
          <w:b/>
          <w:lang w:val="el-GR"/>
        </w:rPr>
        <w:t>(Ολογράφως)  :   .......................................................................................................... €.  (πλέον ΦΠΑ)</w:t>
      </w:r>
    </w:p>
    <w:p w:rsidR="00414340" w:rsidRPr="00414340" w:rsidRDefault="00414340" w:rsidP="00414340">
      <w:pPr>
        <w:spacing w:line="320" w:lineRule="atLeast"/>
        <w:rPr>
          <w:rFonts w:cs="Arial"/>
          <w:b/>
          <w:lang w:val="el-GR"/>
        </w:rPr>
      </w:pPr>
    </w:p>
    <w:p w:rsidR="00414340" w:rsidRPr="00414340" w:rsidRDefault="00414340" w:rsidP="00414340">
      <w:pPr>
        <w:spacing w:line="320" w:lineRule="atLeast"/>
        <w:ind w:left="5760"/>
        <w:rPr>
          <w:rFonts w:cs="Arial"/>
          <w:b/>
          <w:lang w:val="el-GR"/>
        </w:rPr>
      </w:pPr>
    </w:p>
    <w:p w:rsidR="00414340" w:rsidRPr="00414340" w:rsidRDefault="00414340" w:rsidP="00414340">
      <w:pPr>
        <w:spacing w:line="320" w:lineRule="atLeast"/>
        <w:ind w:left="5760"/>
        <w:rPr>
          <w:rFonts w:cs="Arial"/>
          <w:b/>
          <w:lang w:val="el-GR"/>
        </w:rPr>
      </w:pPr>
    </w:p>
    <w:p w:rsidR="00017B1C" w:rsidRPr="00385E5C" w:rsidRDefault="00414340" w:rsidP="00385E5C">
      <w:pPr>
        <w:spacing w:line="320" w:lineRule="atLeast"/>
        <w:ind w:left="5760"/>
        <w:rPr>
          <w:rFonts w:cs="Arial"/>
          <w:b/>
          <w:lang w:val="el-GR"/>
        </w:rPr>
      </w:pPr>
      <w:r w:rsidRPr="00414340">
        <w:rPr>
          <w:rFonts w:cs="Arial"/>
          <w:b/>
          <w:lang w:val="el-GR"/>
        </w:rPr>
        <w:t>Ο Προσφέρων</w:t>
      </w:r>
    </w:p>
    <w:sectPr w:rsidR="00017B1C" w:rsidRPr="00385E5C" w:rsidSect="00377D89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D3F" w:rsidRDefault="00021D3F" w:rsidP="005D68CD">
      <w:r>
        <w:separator/>
      </w:r>
    </w:p>
  </w:endnote>
  <w:endnote w:type="continuationSeparator" w:id="0">
    <w:p w:rsidR="00021D3F" w:rsidRDefault="00021D3F" w:rsidP="005D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688942"/>
      <w:docPartObj>
        <w:docPartGallery w:val="Page Numbers (Bottom of Page)"/>
        <w:docPartUnique/>
      </w:docPartObj>
    </w:sdtPr>
    <w:sdtEndPr/>
    <w:sdtContent>
      <w:p w:rsidR="00377D89" w:rsidRDefault="00C26435" w:rsidP="00377D89">
        <w:pPr>
          <w:pStyle w:val="a4"/>
          <w:jc w:val="center"/>
          <w:rPr>
            <w:lang w:val="el-GR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964">
          <w:rPr>
            <w:noProof/>
          </w:rPr>
          <w:t>1</w:t>
        </w:r>
        <w:r>
          <w:rPr>
            <w:noProof/>
          </w:rPr>
          <w:fldChar w:fldCharType="end"/>
        </w:r>
      </w:p>
      <w:p w:rsidR="00BF7441" w:rsidRDefault="00BF7441" w:rsidP="00BF7441">
        <w:r w:rsidRPr="009F7902">
          <w:rPr>
            <w:noProof/>
            <w:lang w:val="el-GR" w:eastAsia="el-GR"/>
          </w:rPr>
          <w:drawing>
            <wp:anchor distT="0" distB="0" distL="114300" distR="114300" simplePos="0" relativeHeight="251659264" behindDoc="0" locked="0" layoutInCell="1" allowOverlap="1" wp14:anchorId="37F1F17A" wp14:editId="57C9AE1C">
              <wp:simplePos x="0" y="0"/>
              <wp:positionH relativeFrom="margin">
                <wp:posOffset>-215265</wp:posOffset>
              </wp:positionH>
              <wp:positionV relativeFrom="margin">
                <wp:posOffset>9033510</wp:posOffset>
              </wp:positionV>
              <wp:extent cx="1847850" cy="485775"/>
              <wp:effectExtent l="19050" t="0" r="0" b="0"/>
              <wp:wrapSquare wrapText="bothSides"/>
              <wp:docPr id="6" name="Εικόνα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7850" cy="485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val="el-GR" w:eastAsia="el-GR"/>
          </w:rPr>
          <w:drawing>
            <wp:inline distT="0" distB="0" distL="0" distR="0" wp14:anchorId="6F294B60" wp14:editId="1E3D8E99">
              <wp:extent cx="1042035" cy="734695"/>
              <wp:effectExtent l="0" t="0" r="0" b="0"/>
              <wp:docPr id="8" name="Εικόνα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2035" cy="7346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lang w:val="el-GR"/>
          </w:rPr>
          <w:t xml:space="preserve">                                      </w:t>
        </w:r>
        <w:r>
          <w:rPr>
            <w:noProof/>
            <w:lang w:val="el-GR" w:eastAsia="el-GR"/>
          </w:rPr>
          <w:drawing>
            <wp:inline distT="0" distB="0" distL="0" distR="0" wp14:anchorId="3A944CA3" wp14:editId="664CE6E0">
              <wp:extent cx="1080135" cy="520065"/>
              <wp:effectExtent l="0" t="0" r="0" b="0"/>
              <wp:docPr id="2" name="Εικόν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0135" cy="5200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lang w:val="el-GR"/>
          </w:rPr>
          <w:t xml:space="preserve">                       </w:t>
        </w:r>
        <w:r>
          <w:rPr>
            <w:noProof/>
            <w:lang w:val="el-GR" w:eastAsia="el-GR"/>
          </w:rPr>
          <w:drawing>
            <wp:inline distT="0" distB="0" distL="0" distR="0" wp14:anchorId="2F41FB2A" wp14:editId="114D414B">
              <wp:extent cx="1840230" cy="485775"/>
              <wp:effectExtent l="0" t="0" r="0" b="0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40230" cy="485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377D89" w:rsidRPr="00377D89" w:rsidRDefault="00584964" w:rsidP="00377D89">
        <w:pPr>
          <w:pStyle w:val="a4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D3F" w:rsidRDefault="00021D3F" w:rsidP="005D68CD">
      <w:r>
        <w:separator/>
      </w:r>
    </w:p>
  </w:footnote>
  <w:footnote w:type="continuationSeparator" w:id="0">
    <w:p w:rsidR="00021D3F" w:rsidRDefault="00021D3F" w:rsidP="005D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Look w:val="04A0" w:firstRow="1" w:lastRow="0" w:firstColumn="1" w:lastColumn="0" w:noHBand="0" w:noVBand="1"/>
    </w:tblPr>
    <w:tblGrid>
      <w:gridCol w:w="4787"/>
      <w:gridCol w:w="4789"/>
    </w:tblGrid>
    <w:tr w:rsidR="00385E5C" w:rsidRPr="00584964" w:rsidTr="00F11FF9">
      <w:tc>
        <w:tcPr>
          <w:tcW w:w="4927" w:type="dxa"/>
        </w:tcPr>
        <w:p w:rsidR="00385E5C" w:rsidRPr="00385E5C" w:rsidRDefault="00385E5C" w:rsidP="00385E5C">
          <w:pPr>
            <w:jc w:val="both"/>
            <w:rPr>
              <w:rFonts w:cs="Calibri"/>
              <w:b/>
            </w:rPr>
          </w:pPr>
          <w:r>
            <w:rPr>
              <w:rFonts w:cs="Calibri"/>
              <w:b/>
            </w:rPr>
            <w:t xml:space="preserve">ΠΑΡΑΡΤΗΜΑ </w:t>
          </w:r>
          <w:r>
            <w:rPr>
              <w:rFonts w:cs="Calibri"/>
              <w:b/>
              <w:lang w:val="en-US"/>
            </w:rPr>
            <w:t>VI</w:t>
          </w:r>
          <w:r w:rsidRPr="00385E5C">
            <w:rPr>
              <w:rFonts w:cs="Calibri"/>
              <w:b/>
            </w:rPr>
            <w:t xml:space="preserve">: </w:t>
          </w:r>
          <w:r>
            <w:rPr>
              <w:rFonts w:cs="Calibri"/>
              <w:b/>
            </w:rPr>
            <w:t>ΥΠΟΔΕΙΓΜΑ ΟΙΚΟΝΟΜΙΚΗΣ ΠΡΟΣΦΟΡΑΣ</w:t>
          </w:r>
        </w:p>
      </w:tc>
      <w:tc>
        <w:tcPr>
          <w:tcW w:w="4927" w:type="dxa"/>
        </w:tcPr>
        <w:p w:rsidR="00385E5C" w:rsidRPr="00D95A51" w:rsidRDefault="00385E5C" w:rsidP="00F11FF9">
          <w:pPr>
            <w:jc w:val="both"/>
            <w:rPr>
              <w:rFonts w:cs="Calibri"/>
              <w:b/>
              <w:spacing w:val="-1"/>
            </w:rPr>
          </w:pPr>
          <w:r>
            <w:rPr>
              <w:rFonts w:cs="Calibri"/>
              <w:b/>
            </w:rPr>
            <w:t>“</w:t>
          </w:r>
          <w:r w:rsidRPr="00D95A51">
            <w:rPr>
              <w:rFonts w:cs="Calibri"/>
              <w:b/>
            </w:rPr>
            <w:t>ΕΓΚΑΤΑΣΤΑΣΗ ΗΛΕΚΤΡΟΝΙΚΟΥ ΣΥΣΤΗΜΑΤΟΣ ΕΝΤΟΠΙΣΜΟΥ ΚΑΙ ΕΛΕΓΧΟΥ ΔΙΑΡΡΟΩΝ ΣΤΑ ΕΣΩΤΕΡΙΚΑ ΔΙΚΤΥΑ ΤΗΣ ΔΕΥΑΒΑ -Φ</w:t>
          </w:r>
          <w:r>
            <w:rPr>
              <w:rFonts w:cs="Calibri"/>
              <w:b/>
            </w:rPr>
            <w:t>ΑΣΗ Α</w:t>
          </w:r>
          <w:r w:rsidRPr="00D95A51">
            <w:rPr>
              <w:rFonts w:cs="Calibri"/>
              <w:b/>
            </w:rPr>
            <w:t>”</w:t>
          </w:r>
        </w:p>
      </w:tc>
    </w:tr>
  </w:tbl>
  <w:p w:rsidR="005D68CD" w:rsidRPr="00385E5C" w:rsidRDefault="005D68CD">
    <w:pPr>
      <w:pStyle w:val="a3"/>
      <w:rPr>
        <w:lang w:val="el-G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Look w:val="04A0" w:firstRow="1" w:lastRow="0" w:firstColumn="1" w:lastColumn="0" w:noHBand="0" w:noVBand="1"/>
    </w:tblPr>
    <w:tblGrid>
      <w:gridCol w:w="4787"/>
      <w:gridCol w:w="4789"/>
    </w:tblGrid>
    <w:tr w:rsidR="00584964" w:rsidRPr="00584964" w:rsidTr="003E3E73">
      <w:tc>
        <w:tcPr>
          <w:tcW w:w="4927" w:type="dxa"/>
        </w:tcPr>
        <w:p w:rsidR="00584964" w:rsidRPr="00385E5C" w:rsidRDefault="00584964" w:rsidP="003E3E73">
          <w:pPr>
            <w:jc w:val="both"/>
            <w:rPr>
              <w:rFonts w:cs="Calibri"/>
              <w:b/>
            </w:rPr>
          </w:pPr>
          <w:r>
            <w:rPr>
              <w:rFonts w:cs="Calibri"/>
              <w:b/>
            </w:rPr>
            <w:t xml:space="preserve">ΠΑΡΑΡΤΗΜΑ </w:t>
          </w:r>
          <w:r>
            <w:rPr>
              <w:rFonts w:cs="Calibri"/>
              <w:b/>
              <w:lang w:val="en-US"/>
            </w:rPr>
            <w:t>VI</w:t>
          </w:r>
          <w:r w:rsidRPr="00385E5C">
            <w:rPr>
              <w:rFonts w:cs="Calibri"/>
              <w:b/>
            </w:rPr>
            <w:t xml:space="preserve">: </w:t>
          </w:r>
          <w:r>
            <w:rPr>
              <w:rFonts w:cs="Calibri"/>
              <w:b/>
            </w:rPr>
            <w:t>ΥΠΟΔΕΙΓΜΑ ΟΙΚΟΝΟΜΙΚΗΣ ΠΡΟΣΦΟΡΑΣ</w:t>
          </w:r>
        </w:p>
      </w:tc>
      <w:tc>
        <w:tcPr>
          <w:tcW w:w="4927" w:type="dxa"/>
        </w:tcPr>
        <w:p w:rsidR="00584964" w:rsidRPr="00D95A51" w:rsidRDefault="00584964" w:rsidP="003E3E73">
          <w:pPr>
            <w:jc w:val="both"/>
            <w:rPr>
              <w:rFonts w:cs="Calibri"/>
              <w:b/>
              <w:spacing w:val="-1"/>
            </w:rPr>
          </w:pPr>
          <w:r>
            <w:rPr>
              <w:rFonts w:cs="Calibri"/>
              <w:b/>
            </w:rPr>
            <w:t>“</w:t>
          </w:r>
          <w:r w:rsidRPr="00D95A51">
            <w:rPr>
              <w:rFonts w:cs="Calibri"/>
              <w:b/>
            </w:rPr>
            <w:t>ΕΓΚΑΤΑΣΤΑΣΗ ΗΛΕΚΤΡΟΝΙΚΟΥ ΣΥΣΤΗΜΑΤΟΣ ΕΝΤΟΠΙΣΜΟΥ ΚΑΙ ΕΛΕΓΧΟΥ ΔΙΑΡΡΟΩΝ ΣΤΑ ΕΣΩΤΕΡΙΚΑ ΔΙΚΤΥΑ ΤΗΣ ΔΕΥΑΒΑ -Φ</w:t>
          </w:r>
          <w:r>
            <w:rPr>
              <w:rFonts w:cs="Calibri"/>
              <w:b/>
            </w:rPr>
            <w:t>ΑΣΗ Α</w:t>
          </w:r>
          <w:r w:rsidRPr="00D95A51">
            <w:rPr>
              <w:rFonts w:cs="Calibri"/>
              <w:b/>
            </w:rPr>
            <w:t>”</w:t>
          </w:r>
        </w:p>
      </w:tc>
    </w:tr>
  </w:tbl>
  <w:p w:rsidR="00BF7441" w:rsidRPr="00584964" w:rsidRDefault="00BF7441">
    <w:pPr>
      <w:pStyle w:val="a3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5F"/>
    <w:rsid w:val="00017B1C"/>
    <w:rsid w:val="00021D3F"/>
    <w:rsid w:val="000333F5"/>
    <w:rsid w:val="000D3AF9"/>
    <w:rsid w:val="00112FEB"/>
    <w:rsid w:val="00186B5F"/>
    <w:rsid w:val="001E4D56"/>
    <w:rsid w:val="00377D89"/>
    <w:rsid w:val="00384E86"/>
    <w:rsid w:val="00385E5C"/>
    <w:rsid w:val="003C2C87"/>
    <w:rsid w:val="00414340"/>
    <w:rsid w:val="004430F1"/>
    <w:rsid w:val="00584964"/>
    <w:rsid w:val="005D68CD"/>
    <w:rsid w:val="0074028A"/>
    <w:rsid w:val="007821EE"/>
    <w:rsid w:val="00972CFF"/>
    <w:rsid w:val="00A445B7"/>
    <w:rsid w:val="00BA1E33"/>
    <w:rsid w:val="00BF7441"/>
    <w:rsid w:val="00C26435"/>
    <w:rsid w:val="00C40BE2"/>
    <w:rsid w:val="00CC3D48"/>
    <w:rsid w:val="00D62648"/>
    <w:rsid w:val="00E07E21"/>
    <w:rsid w:val="00F3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6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aliases w:val="H1,h1,Section Title"/>
    <w:basedOn w:val="a"/>
    <w:link w:val="1Char"/>
    <w:uiPriority w:val="99"/>
    <w:qFormat/>
    <w:rsid w:val="000333F5"/>
    <w:pPr>
      <w:ind w:left="152"/>
      <w:outlineLvl w:val="0"/>
    </w:pPr>
    <w:rPr>
      <w:b/>
      <w:sz w:val="24"/>
      <w:szCs w:val="20"/>
      <w:lang w:val="el-GR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33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99"/>
    <w:rsid w:val="000333F5"/>
  </w:style>
  <w:style w:type="character" w:customStyle="1" w:styleId="1Char">
    <w:name w:val="Επικεφαλίδα 1 Char"/>
    <w:aliases w:val="H1 Char,h1 Char,Section Title Char"/>
    <w:link w:val="1"/>
    <w:uiPriority w:val="99"/>
    <w:locked/>
    <w:rsid w:val="000333F5"/>
    <w:rPr>
      <w:rFonts w:ascii="Calibri" w:eastAsia="Calibri" w:hAnsi="Calibri" w:cs="Times New Roman"/>
      <w:b/>
      <w:sz w:val="24"/>
      <w:szCs w:val="20"/>
      <w:lang w:val="el-GR" w:eastAsia="ja-JP"/>
    </w:rPr>
  </w:style>
  <w:style w:type="paragraph" w:styleId="a3">
    <w:name w:val="header"/>
    <w:basedOn w:val="a"/>
    <w:link w:val="Char"/>
    <w:uiPriority w:val="99"/>
    <w:unhideWhenUsed/>
    <w:rsid w:val="005D68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D68CD"/>
    <w:rPr>
      <w:rFonts w:ascii="Calibri" w:eastAsia="Calibri" w:hAnsi="Calibri" w:cs="Times New Roman"/>
    </w:rPr>
  </w:style>
  <w:style w:type="paragraph" w:styleId="a4">
    <w:name w:val="footer"/>
    <w:aliases w:val="ft"/>
    <w:basedOn w:val="a"/>
    <w:link w:val="Char0"/>
    <w:uiPriority w:val="99"/>
    <w:unhideWhenUsed/>
    <w:rsid w:val="005D68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1"/>
    <w:basedOn w:val="a0"/>
    <w:link w:val="a4"/>
    <w:uiPriority w:val="99"/>
    <w:rsid w:val="005D68CD"/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385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99"/>
    <w:rsid w:val="003C2C87"/>
    <w:pPr>
      <w:widowControl/>
      <w:suppressAutoHyphens/>
      <w:spacing w:after="120"/>
    </w:pPr>
    <w:rPr>
      <w:rFonts w:ascii="Times New Roman" w:eastAsia="MS Mincho" w:hAnsi="Times New Roman"/>
      <w:sz w:val="24"/>
      <w:szCs w:val="24"/>
      <w:lang w:val="el-GR" w:eastAsia="ar-SA"/>
    </w:rPr>
  </w:style>
  <w:style w:type="character" w:customStyle="1" w:styleId="Char2">
    <w:name w:val="Σώμα κειμένου Char"/>
    <w:basedOn w:val="a0"/>
    <w:uiPriority w:val="99"/>
    <w:semiHidden/>
    <w:rsid w:val="003C2C87"/>
    <w:rPr>
      <w:rFonts w:ascii="Calibri" w:eastAsia="Calibri" w:hAnsi="Calibri" w:cs="Times New Roman"/>
    </w:rPr>
  </w:style>
  <w:style w:type="character" w:customStyle="1" w:styleId="Char1">
    <w:name w:val="Σώμα κειμένου Char1"/>
    <w:link w:val="a6"/>
    <w:uiPriority w:val="99"/>
    <w:rsid w:val="003C2C87"/>
    <w:rPr>
      <w:rFonts w:ascii="Times New Roman" w:eastAsia="MS Mincho" w:hAnsi="Times New Roman" w:cs="Times New Roman"/>
      <w:sz w:val="24"/>
      <w:szCs w:val="24"/>
      <w:lang w:val="el-GR" w:eastAsia="ar-SA"/>
    </w:rPr>
  </w:style>
  <w:style w:type="paragraph" w:styleId="a7">
    <w:name w:val="Balloon Text"/>
    <w:basedOn w:val="a"/>
    <w:link w:val="Char3"/>
    <w:uiPriority w:val="99"/>
    <w:semiHidden/>
    <w:unhideWhenUsed/>
    <w:rsid w:val="003C2C8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3C2C87"/>
    <w:rPr>
      <w:rFonts w:ascii="Tahoma" w:eastAsia="Calibri" w:hAnsi="Tahoma" w:cs="Tahoma"/>
      <w:sz w:val="16"/>
      <w:szCs w:val="16"/>
    </w:rPr>
  </w:style>
  <w:style w:type="character" w:customStyle="1" w:styleId="Char10">
    <w:name w:val="Υποσέλιδο Char1"/>
    <w:aliases w:val="ft Char"/>
    <w:uiPriority w:val="99"/>
    <w:locked/>
    <w:rsid w:val="00377D89"/>
    <w:rPr>
      <w:rFonts w:eastAsia="MS Mincho"/>
      <w:sz w:val="24"/>
      <w:szCs w:val="24"/>
      <w:lang w:val="el-G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6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aliases w:val="H1,h1,Section Title"/>
    <w:basedOn w:val="a"/>
    <w:link w:val="1Char"/>
    <w:uiPriority w:val="99"/>
    <w:qFormat/>
    <w:rsid w:val="000333F5"/>
    <w:pPr>
      <w:ind w:left="152"/>
      <w:outlineLvl w:val="0"/>
    </w:pPr>
    <w:rPr>
      <w:b/>
      <w:sz w:val="24"/>
      <w:szCs w:val="20"/>
      <w:lang w:val="el-GR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33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99"/>
    <w:rsid w:val="000333F5"/>
  </w:style>
  <w:style w:type="character" w:customStyle="1" w:styleId="1Char">
    <w:name w:val="Επικεφαλίδα 1 Char"/>
    <w:aliases w:val="H1 Char,h1 Char,Section Title Char"/>
    <w:link w:val="1"/>
    <w:uiPriority w:val="99"/>
    <w:locked/>
    <w:rsid w:val="000333F5"/>
    <w:rPr>
      <w:rFonts w:ascii="Calibri" w:eastAsia="Calibri" w:hAnsi="Calibri" w:cs="Times New Roman"/>
      <w:b/>
      <w:sz w:val="24"/>
      <w:szCs w:val="20"/>
      <w:lang w:val="el-GR" w:eastAsia="ja-JP"/>
    </w:rPr>
  </w:style>
  <w:style w:type="paragraph" w:styleId="a3">
    <w:name w:val="header"/>
    <w:basedOn w:val="a"/>
    <w:link w:val="Char"/>
    <w:uiPriority w:val="99"/>
    <w:unhideWhenUsed/>
    <w:rsid w:val="005D68C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D68CD"/>
    <w:rPr>
      <w:rFonts w:ascii="Calibri" w:eastAsia="Calibri" w:hAnsi="Calibri" w:cs="Times New Roman"/>
    </w:rPr>
  </w:style>
  <w:style w:type="paragraph" w:styleId="a4">
    <w:name w:val="footer"/>
    <w:aliases w:val="ft"/>
    <w:basedOn w:val="a"/>
    <w:link w:val="Char0"/>
    <w:uiPriority w:val="99"/>
    <w:unhideWhenUsed/>
    <w:rsid w:val="005D68C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1"/>
    <w:basedOn w:val="a0"/>
    <w:link w:val="a4"/>
    <w:uiPriority w:val="99"/>
    <w:rsid w:val="005D68CD"/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385E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99"/>
    <w:rsid w:val="003C2C87"/>
    <w:pPr>
      <w:widowControl/>
      <w:suppressAutoHyphens/>
      <w:spacing w:after="120"/>
    </w:pPr>
    <w:rPr>
      <w:rFonts w:ascii="Times New Roman" w:eastAsia="MS Mincho" w:hAnsi="Times New Roman"/>
      <w:sz w:val="24"/>
      <w:szCs w:val="24"/>
      <w:lang w:val="el-GR" w:eastAsia="ar-SA"/>
    </w:rPr>
  </w:style>
  <w:style w:type="character" w:customStyle="1" w:styleId="Char2">
    <w:name w:val="Σώμα κειμένου Char"/>
    <w:basedOn w:val="a0"/>
    <w:uiPriority w:val="99"/>
    <w:semiHidden/>
    <w:rsid w:val="003C2C87"/>
    <w:rPr>
      <w:rFonts w:ascii="Calibri" w:eastAsia="Calibri" w:hAnsi="Calibri" w:cs="Times New Roman"/>
    </w:rPr>
  </w:style>
  <w:style w:type="character" w:customStyle="1" w:styleId="Char1">
    <w:name w:val="Σώμα κειμένου Char1"/>
    <w:link w:val="a6"/>
    <w:uiPriority w:val="99"/>
    <w:rsid w:val="003C2C87"/>
    <w:rPr>
      <w:rFonts w:ascii="Times New Roman" w:eastAsia="MS Mincho" w:hAnsi="Times New Roman" w:cs="Times New Roman"/>
      <w:sz w:val="24"/>
      <w:szCs w:val="24"/>
      <w:lang w:val="el-GR" w:eastAsia="ar-SA"/>
    </w:rPr>
  </w:style>
  <w:style w:type="paragraph" w:styleId="a7">
    <w:name w:val="Balloon Text"/>
    <w:basedOn w:val="a"/>
    <w:link w:val="Char3"/>
    <w:uiPriority w:val="99"/>
    <w:semiHidden/>
    <w:unhideWhenUsed/>
    <w:rsid w:val="003C2C8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3C2C87"/>
    <w:rPr>
      <w:rFonts w:ascii="Tahoma" w:eastAsia="Calibri" w:hAnsi="Tahoma" w:cs="Tahoma"/>
      <w:sz w:val="16"/>
      <w:szCs w:val="16"/>
    </w:rPr>
  </w:style>
  <w:style w:type="character" w:customStyle="1" w:styleId="Char10">
    <w:name w:val="Υποσέλιδο Char1"/>
    <w:aliases w:val="ft Char"/>
    <w:uiPriority w:val="99"/>
    <w:locked/>
    <w:rsid w:val="00377D89"/>
    <w:rPr>
      <w:rFonts w:eastAsia="MS Mincho"/>
      <w:sz w:val="24"/>
      <w:szCs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2022-08-24T12:12:00Z</dcterms:created>
  <dcterms:modified xsi:type="dcterms:W3CDTF">2022-08-24T12:12:00Z</dcterms:modified>
</cp:coreProperties>
</file>